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963" w:rsidRPr="002B2F21" w:rsidRDefault="00800963" w:rsidP="002B2F21">
      <w:pPr>
        <w:pStyle w:val="1"/>
        <w:spacing w:line="276" w:lineRule="auto"/>
        <w:ind w:left="426"/>
        <w:jc w:val="center"/>
        <w:rPr>
          <w:rFonts w:ascii="Times New Roman" w:hAnsi="Times New Roman"/>
          <w:sz w:val="24"/>
          <w:szCs w:val="24"/>
        </w:rPr>
      </w:pPr>
      <w:r w:rsidRPr="002B2F21">
        <w:rPr>
          <w:rFonts w:ascii="Times New Roman" w:hAnsi="Times New Roman"/>
          <w:sz w:val="24"/>
          <w:szCs w:val="24"/>
        </w:rPr>
        <w:t>Пояснительная записка</w:t>
      </w:r>
    </w:p>
    <w:p w:rsidR="00800963" w:rsidRPr="002B2F21" w:rsidRDefault="00800963" w:rsidP="002B2F2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по информатике предназначена для учащихся 7-9 классов МБОУ «СОШ № 54 им.Хасана Кааева» г.Грозного. Данная рабочая программа создана с целью планирования, организации и управления образовательным процессом по окружающему миру в рамках выполнения требований Федерального государственного образовательного стандарта. Программа учебного предмета «Информатика» для уровня основного общего образования разработана на основе следующих документов: </w:t>
      </w:r>
    </w:p>
    <w:p w:rsidR="00800963" w:rsidRPr="002B2F21" w:rsidRDefault="00800963" w:rsidP="002B2F21">
      <w:pPr>
        <w:numPr>
          <w:ilvl w:val="0"/>
          <w:numId w:val="43"/>
        </w:num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закона «Об образовании в Российской Федерации» от 29.12.2012г. № 273-ФЗ;</w:t>
      </w:r>
    </w:p>
    <w:p w:rsidR="00800963" w:rsidRPr="002B2F21" w:rsidRDefault="00800963" w:rsidP="002B2F21">
      <w:pPr>
        <w:numPr>
          <w:ilvl w:val="0"/>
          <w:numId w:val="43"/>
        </w:numPr>
        <w:tabs>
          <w:tab w:val="left" w:pos="36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государственного образовательного стандарта основного общего образования;</w:t>
      </w:r>
    </w:p>
    <w:p w:rsidR="00800963" w:rsidRPr="002B2F21" w:rsidRDefault="00800963" w:rsidP="002B2F21">
      <w:pPr>
        <w:numPr>
          <w:ilvl w:val="0"/>
          <w:numId w:val="43"/>
        </w:numPr>
        <w:tabs>
          <w:tab w:val="left" w:pos="36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Федерального перечня учебников, рекомендованных к использованию в образовательном процессе в образовательных учреждениях, реализующих программы начального общего образования (</w:t>
      </w:r>
      <w:r w:rsidRPr="002B2F21">
        <w:rPr>
          <w:rFonts w:ascii="Times New Roman" w:hAnsi="Times New Roman" w:cs="Times New Roman"/>
          <w:sz w:val="24"/>
          <w:szCs w:val="24"/>
        </w:rPr>
        <w:t>приказ Министерства Просвещения РФ от 28.12.2018 № 345 с изменениями от 08.05.2019 № 233);</w:t>
      </w:r>
    </w:p>
    <w:p w:rsidR="00885815" w:rsidRPr="002B2F21" w:rsidRDefault="00885815" w:rsidP="002B2F21">
      <w:pPr>
        <w:numPr>
          <w:ilvl w:val="0"/>
          <w:numId w:val="43"/>
        </w:numPr>
        <w:tabs>
          <w:tab w:val="left" w:pos="36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885815" w:rsidRPr="002B2F21" w:rsidRDefault="00885815" w:rsidP="002B2F21">
      <w:pPr>
        <w:numPr>
          <w:ilvl w:val="0"/>
          <w:numId w:val="43"/>
        </w:numPr>
        <w:tabs>
          <w:tab w:val="left" w:pos="360"/>
        </w:tabs>
        <w:autoSpaceDE w:val="0"/>
        <w:autoSpaceDN w:val="0"/>
        <w:adjustRightInd w:val="0"/>
        <w:spacing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800963" w:rsidRPr="002B2F21" w:rsidRDefault="00885815" w:rsidP="002B2F21">
      <w:pPr>
        <w:pStyle w:val="a5"/>
        <w:numPr>
          <w:ilvl w:val="0"/>
          <w:numId w:val="43"/>
        </w:numPr>
        <w:spacing w:line="276" w:lineRule="auto"/>
        <w:contextualSpacing/>
        <w:jc w:val="both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  <w:bCs/>
        </w:rPr>
        <w:t>Авторской программы основного</w:t>
      </w:r>
      <w:r w:rsidR="00800963" w:rsidRPr="002B2F21">
        <w:rPr>
          <w:rFonts w:ascii="Times New Roman" w:hAnsi="Times New Roman" w:cs="Times New Roman"/>
          <w:bCs/>
        </w:rPr>
        <w:t xml:space="preserve"> общего образования по информатике (7</w:t>
      </w:r>
      <w:r w:rsidR="00A05C2F" w:rsidRPr="002B2F21">
        <w:rPr>
          <w:rFonts w:ascii="Times New Roman" w:hAnsi="Times New Roman" w:cs="Times New Roman"/>
          <w:bCs/>
        </w:rPr>
        <w:t xml:space="preserve">-9 </w:t>
      </w:r>
      <w:r w:rsidR="00800963" w:rsidRPr="002B2F21">
        <w:rPr>
          <w:rFonts w:ascii="Times New Roman" w:hAnsi="Times New Roman" w:cs="Times New Roman"/>
          <w:bCs/>
        </w:rPr>
        <w:t xml:space="preserve">классы) </w:t>
      </w:r>
      <w:r w:rsidR="00A05C2F" w:rsidRPr="002B2F21">
        <w:rPr>
          <w:rFonts w:ascii="Times New Roman" w:hAnsi="Times New Roman" w:cs="Times New Roman"/>
        </w:rPr>
        <w:t xml:space="preserve">И.Г. </w:t>
      </w:r>
      <w:r w:rsidR="00800963" w:rsidRPr="002B2F21">
        <w:rPr>
          <w:rFonts w:ascii="Times New Roman" w:hAnsi="Times New Roman" w:cs="Times New Roman"/>
        </w:rPr>
        <w:t>Семакин и др. Программа курса информатики к УМК Информатика: учебник для 7, 8, 9 класса/ Л.Л.Босова, А.Ю.Босова. –М.: БИНОМ. Лаборатория знаний, 2020.</w:t>
      </w:r>
    </w:p>
    <w:p w:rsidR="00800963" w:rsidRPr="002B2F21" w:rsidRDefault="00800963" w:rsidP="002B2F21">
      <w:pPr>
        <w:numPr>
          <w:ilvl w:val="0"/>
          <w:numId w:val="43"/>
        </w:numPr>
        <w:tabs>
          <w:tab w:val="left" w:pos="3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основного общего образования МБОУ «</w:t>
      </w:r>
      <w:r w:rsidR="008F1EC6"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СОШ № 54 им.Хасана Кааева</w:t>
      </w: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>» г.Грозного.</w:t>
      </w:r>
    </w:p>
    <w:p w:rsidR="00800963" w:rsidRPr="002B2F21" w:rsidRDefault="00800963" w:rsidP="002B2F21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Данная программа обеспечивается учебно-методическим комплектом по информатике 7-9  классов </w:t>
      </w:r>
      <w:r w:rsidRPr="002B2F21">
        <w:rPr>
          <w:rFonts w:ascii="Times New Roman" w:hAnsi="Times New Roman" w:cs="Times New Roman"/>
          <w:sz w:val="24"/>
          <w:szCs w:val="24"/>
        </w:rPr>
        <w:t>реализуется с использованием:</w:t>
      </w:r>
    </w:p>
    <w:p w:rsidR="00800963" w:rsidRPr="002B2F21" w:rsidRDefault="00800963" w:rsidP="002B2F21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УМК Л.Л.Босова, А.Ю.Босова. для 7 кл. общеобраз. учрежд. – Москва: Бином, 2020;</w:t>
      </w:r>
    </w:p>
    <w:p w:rsidR="00800963" w:rsidRPr="002B2F21" w:rsidRDefault="00800963" w:rsidP="002B2F21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УМК Л.Л.Босова, А.Ю.Босова. для 8 кл. общеобраз. учрежд. – Москва: Бином, 2020;</w:t>
      </w:r>
    </w:p>
    <w:p w:rsidR="00800963" w:rsidRPr="002B2F21" w:rsidRDefault="00800963" w:rsidP="002B2F21">
      <w:pPr>
        <w:tabs>
          <w:tab w:val="left" w:pos="36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УМК Л.Л.Босова, А.Ю.Босова. для 9 кл. общеобраз. учрежд. – Москва: Бином, 2020.</w:t>
      </w:r>
    </w:p>
    <w:p w:rsidR="00800963" w:rsidRPr="002B2F21" w:rsidRDefault="00800963" w:rsidP="002B2F21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КТП рассчитано на 35 часов в год в 7-8 классах и 34 часа в 9 классе, 1 час в неделю</w:t>
      </w:r>
    </w:p>
    <w:p w:rsidR="00800963" w:rsidRPr="002B2F21" w:rsidRDefault="00800963" w:rsidP="00800963">
      <w:pPr>
        <w:pStyle w:val="1"/>
        <w:ind w:left="426"/>
        <w:rPr>
          <w:rFonts w:ascii="Times New Roman" w:hAnsi="Times New Roman"/>
          <w:sz w:val="24"/>
          <w:szCs w:val="24"/>
        </w:rPr>
      </w:pPr>
      <w:r w:rsidRPr="002B2F21">
        <w:rPr>
          <w:rFonts w:ascii="Times New Roman" w:hAnsi="Times New Roman"/>
          <w:sz w:val="24"/>
          <w:szCs w:val="24"/>
        </w:rPr>
        <w:t>1. Планируемые результаты освоения учебного предмета, курса</w:t>
      </w:r>
    </w:p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F2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информатики в 7 классе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 xml:space="preserve">Тема 1. </w:t>
      </w:r>
      <w:r w:rsidRPr="002B2F21">
        <w:rPr>
          <w:rFonts w:ascii="Times New Roman" w:hAnsi="Times New Roman" w:cs="Times New Roman"/>
          <w:b/>
          <w:bCs/>
          <w:sz w:val="24"/>
          <w:szCs w:val="24"/>
        </w:rPr>
        <w:t>Информация и информационные процессы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декодировать и кодировать информацию при заданных правилах кодирования;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оперировать единицами измерения количества информации;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оценивать количественные  параметры информационных объектов и процессов (объём памяти, необходимый для хранения информации; время передачи информации и др.);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lastRenderedPageBreak/>
        <w:t xml:space="preserve">записывать в двоичной системе целые числа от 0 до 256; 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перекодировать информацию из одной пространственно-графической или знаково-символической формы в другую, в том числе использовать графическое представление (визуализацию) числовой информации; 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составлять запросы для поиска информации в Интернете;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углубить и развить представления о современной научной картине мира, об информации как одном из основных понятий современной науки, об информационных процессах и их роли в современном мире; 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научиться определять мощность алфавита, используемого для записи сообщения;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научиться оценивать информационный объём сообщения, записанного символами произвольного алфавита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познакомиться с тем, как информация представляется в компьютере, в том числе с двоичным кодированием текстов, графических изображений, звука; 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научиться оценивать возможное количество результатов поиска информации в Интернете, полученных по тем или иным запросам. 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познакомиться с подходами к оценке достоверности информации (оценка надёжности источника, сравнение данных из разных источников и в разные моменты времени и т. п.);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2. Компьютер как универсальное устройство обработки информации.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называть функции и характеристики основных устройств компьютера;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описывать виды и состав программного обеспечения современных компьютеров;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подбирать программное обеспечение, соответствующее решаемой задаче;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оперировать объектами файловой системы;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научиться систематизировать знания о принципах организации файловой системы, основных возможностях графического интерфейса и правилах организации индивидуального информационного пространства; 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научиться систематизировать знания о назначении и функциях программного обеспечения компьютера; приобрести опыт решения задач из разных сфер человеческой деятельности с применение средств информационных технологий;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закрепить представления о требованиях техники безопасности, гигиены, эргономики и ресурсосбережения при работе со средствами информационных и коммуникационных технологий;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3. Обработка графической информации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применять простейший графический редактор для создания и редактирования простых рисунков.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видоизменять готовые графические изображения с помощью средств графического редактора;</w:t>
      </w:r>
    </w:p>
    <w:p w:rsidR="00800963" w:rsidRPr="002B2F21" w:rsidRDefault="00800963" w:rsidP="0080096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научиться создавать сложные графические объекты с повторяющимися и /или преобразованными фрагментами.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4. Обработка текстовой информации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применять основные правила создания текстовых документов;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lastRenderedPageBreak/>
        <w:t>использовать средства автоматизации информационной деятельности при создании текстовых документов;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применять текстовый редактор для набора, редактирования и форматирования простейших текстов на русском и иностранном языках;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выделять, перемещать и удалять фрагменты текста; создавать тексты с повторяющимися фрагментами;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использовать простые способы форматирования (выделение жирным шрифтом, курсивом, изменение величины шрифта) текстов;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и форматировать списки;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формулы;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создавать, форматировать и заполнять данными таблицы;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 xml:space="preserve">Обучающийся </w:t>
      </w:r>
      <w:r w:rsidRPr="002B2F21">
        <w:rPr>
          <w:rFonts w:ascii="Times New Roman" w:hAnsi="Times New Roman" w:cs="Times New Roman"/>
          <w:i/>
          <w:iCs/>
          <w:sz w:val="24"/>
          <w:szCs w:val="24"/>
        </w:rPr>
        <w:t>получит возможность: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объемные текстовые документы, включающие списки, таблицы, формулы, рисунки;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орфографический контроль в текстовом документе с помощью средств текстового процессора;</w:t>
      </w:r>
    </w:p>
    <w:p w:rsidR="00800963" w:rsidRPr="002B2F21" w:rsidRDefault="00800963" w:rsidP="00800963">
      <w:pPr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оформлять текст в соответствии с заданными требованиями к шрифту, его начертанию, размеру и цвету, к выравниванию текста.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F21">
        <w:rPr>
          <w:rFonts w:ascii="Times New Roman" w:hAnsi="Times New Roman" w:cs="Times New Roman"/>
          <w:b/>
          <w:bCs/>
          <w:sz w:val="24"/>
          <w:szCs w:val="24"/>
        </w:rPr>
        <w:t>Тема 5. Мультимедиа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использовать основные приѐмы создания презентаций в редакторах презентаций;</w:t>
      </w:r>
    </w:p>
    <w:p w:rsidR="00800963" w:rsidRPr="002B2F21" w:rsidRDefault="00800963" w:rsidP="0080096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презентации с графическими и звуковыми объектами;</w:t>
      </w:r>
    </w:p>
    <w:p w:rsidR="00800963" w:rsidRPr="002B2F21" w:rsidRDefault="00800963" w:rsidP="00800963">
      <w:pPr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интерактивные презентации с управляющими кнопками, гиперссылками;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 xml:space="preserve">Обучающийся </w:t>
      </w:r>
      <w:r w:rsidRPr="002B2F21">
        <w:rPr>
          <w:rFonts w:ascii="Times New Roman" w:hAnsi="Times New Roman" w:cs="Times New Roman"/>
          <w:i/>
          <w:iCs/>
          <w:sz w:val="24"/>
          <w:szCs w:val="24"/>
        </w:rPr>
        <w:t>получит возможность:</w:t>
      </w:r>
    </w:p>
    <w:p w:rsidR="00800963" w:rsidRPr="002B2F21" w:rsidRDefault="00800963" w:rsidP="0080096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научиться создавать на заданную тему мультимедийную презентацию с гиперссылками, слайды которой содержат тексты, звуки, графические изображения; </w:t>
      </w:r>
    </w:p>
    <w:p w:rsidR="00800963" w:rsidRPr="002B2F21" w:rsidRDefault="00800963" w:rsidP="00800963">
      <w:pPr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демонстрировать презентацию на экране компьютера или с помощью проектора.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0963" w:rsidRPr="002B2F21" w:rsidRDefault="00800963" w:rsidP="00A05C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F2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информатики в 8 классе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1. Математические основы информатики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системный анализ объекта, выделять среди его свойств существенные свойства с точки зрения целей моделирования;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оценивать адекватность модели моделируемому объекту и целям моделирования;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определять вид информационной модели в зависимости от стоящей задачи;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анализировать пользовательский интерфейс используемого программного средства;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определять условия и возможности применения программного средства для решения типовых задач;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строить и интерпретировать различные информационные модели (таблицы, диаграммы, графы, схемы, блок-схемы алгоритмов);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lastRenderedPageBreak/>
        <w:t>исследовать с помощью информационных моделей объекты в соответствии с поставленной задачей;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работать с готовыми компьютерными моделями из различных предметных областей;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однотабличные базы данных;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поиск записей в готовой базе данных;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сортировку записей в готовой базе данных.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2. Основы алгоритмизации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определять по блок-схеме, для решения какой задачи предназначен данный алгоритм;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анализировать изменение значений величин при пошаговом выполнении алгоритма;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определять по выбранному методу решения задачи, какие алгоритмические конструкции могут войти в алгоритм;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сравнивать различные алгоритмы решения одной задачи.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исполнять готовые алгоритмы для конкретных исходных данных;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преобразовывать запись алгоритма с одной формы в другую;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строить цепочки команд, дающих нужный результат при конкретных исходных данных для исполнителя арифметических действий;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строить цепочки команд, дающих нужный результат при конкретных исходных данных для исполнителя, преобразующего строки символов;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строить арифметические, строковые, логические выражения и вычислять их значения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3. Начала программирования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Обучающийся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анализировать готовые программы;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определять по программе, для решения какой задачи она предназначена;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выделять этапы решения задачи на компьютере.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Обучающийся получит возможность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программировать линейные алгоритмы, предполагающие вычисление арифметических, строковых и логических выражений;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разрабатывать программы, содержащие оператор/операторы ветвления (решение линейного неравенства, решение квадратного уравнения и пр.), в том числе с использованием логических операций;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разрабатывать программы, содержащие оператор (операторы) цикла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00963" w:rsidRPr="002B2F21" w:rsidRDefault="00800963" w:rsidP="00A05C2F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F2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изучения информатики в 9 классе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1. Моделирование и формализация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Выпускник 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системный анализ объекта, выделять среди его свойств существенные свойства с точки зрения целей моделирования;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оценивать адекватность модели моделируемому объекту и целям моделирования;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lastRenderedPageBreak/>
        <w:t>определять вид информационной модели в зависимости от стоящей задачи;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анализировать пользовательский интерфейс используемого программного средства;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определять условия и возможности применения программного средства для решения типовых задач;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строить и интерпретировать различные информационные модели (таблицы, диаграммы, графы, схемы, блок-схемы алгоритмов);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преобразовывать объект из одной формы представления информации в другую с минимальными потерями в полноте информации;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исследовать с помощью информационных моделей объекты в соответствии с поставленной задачей;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работать с готовыми компьютерными моделями из различных предметных областей;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однотабличные базы данных;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поиск записей в готовой базе данных;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сортировку записей в готовой базе данных.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2. Алгоритмизация и программирование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Выпускник 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выделять этапы решения задачи на компьютере;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разбиение исходной задачи на подзадачи;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сравнивать различные алгоритмы решения одной задачи.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исполнять готовые алгоритмы для конкретных исходных данных;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разрабатывать программы, содержащие подпрограмму;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разрабатывать программы для обработки одномерного массива:</w:t>
      </w:r>
    </w:p>
    <w:p w:rsidR="00800963" w:rsidRPr="002B2F21" w:rsidRDefault="00800963" w:rsidP="00800963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(нахождение минимального (максимального) значения в данном массиве;  </w:t>
      </w:r>
    </w:p>
    <w:p w:rsidR="00800963" w:rsidRPr="002B2F21" w:rsidRDefault="00800963" w:rsidP="00800963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подсчёт количества элементов массива, удовлетворяющих некоторому условию; </w:t>
      </w:r>
    </w:p>
    <w:p w:rsidR="00800963" w:rsidRPr="002B2F21" w:rsidRDefault="00800963" w:rsidP="00800963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нахождение суммы всех элементов массива; </w:t>
      </w:r>
    </w:p>
    <w:p w:rsidR="00800963" w:rsidRPr="002B2F21" w:rsidRDefault="00800963" w:rsidP="00800963">
      <w:pPr>
        <w:numPr>
          <w:ilvl w:val="1"/>
          <w:numId w:val="7"/>
        </w:num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нахождение количества и суммы всех четных элементов в массиве;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сортировка элементов массива  и пр.).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Тема 3. Обработка числовой информации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Выпускник 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анализировать пользовательский интерфейс используемого программного средства;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определять условия и возможности применения программного средства для решения типовых задач;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выявлять общее и отличия в разных программных продуктах, предназначенных для решения одного класса задач.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электронные таблицы, выполнять в них расчёты по встроенным и вводимым пользователем формулам;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строить  диаграммы и графики в электронных таблицах.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 xml:space="preserve">Тема 4.  Коммуникационные технологии  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lastRenderedPageBreak/>
        <w:t>Выпускник  научится</w:t>
      </w:r>
      <w:r w:rsidRPr="002B2F21">
        <w:rPr>
          <w:rFonts w:ascii="Times New Roman" w:hAnsi="Times New Roman" w:cs="Times New Roman"/>
          <w:sz w:val="24"/>
          <w:szCs w:val="24"/>
        </w:rPr>
        <w:t>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выявлять общие черты и отличия способов взаимодействия на основе компьютерных сетей;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анализировать доменные имена компьютеров и адреса документов в Интернете;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приводить примеры ситуаций, в которых требуется поиск информации; 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анализировать и сопоставлять различные источники информации, оценивать достоверность найденной информации;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распознавать потенциальные угрозы и вредные воздействия, связанные с ИКТ; оценивать предлагаемы пути их устранения.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B2F21">
        <w:rPr>
          <w:rFonts w:ascii="Times New Roman" w:hAnsi="Times New Roman" w:cs="Times New Roman"/>
          <w:i/>
          <w:sz w:val="24"/>
          <w:szCs w:val="24"/>
        </w:rPr>
        <w:t>Выпускник получит возможность: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осуществлять взаимодействие посредством электронной почты, чата, форума;</w:t>
      </w:r>
    </w:p>
    <w:p w:rsidR="00800963" w:rsidRPr="002B2F21" w:rsidRDefault="00800963" w:rsidP="00800963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определять минимальное время, необходимое для передачи известного объёма данных по каналу связи с известными характеристиками;</w:t>
      </w:r>
    </w:p>
    <w:p w:rsidR="00A05C2F" w:rsidRPr="002B2F21" w:rsidRDefault="00800963" w:rsidP="00A05C2F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проводить поиск информации в сети Интернет по запросам с использованием логических операций;</w:t>
      </w:r>
      <w:r w:rsidR="00A05C2F" w:rsidRPr="002B2F2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0963" w:rsidRPr="002B2F21" w:rsidRDefault="00800963" w:rsidP="00A05C2F">
      <w:pPr>
        <w:numPr>
          <w:ilvl w:val="0"/>
          <w:numId w:val="6"/>
        </w:numPr>
        <w:tabs>
          <w:tab w:val="num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создавать с использованием конструкторов (шаблонов)  комплексные информационные объекты в виде веб-страницы,  включающей графические объекты.</w:t>
      </w:r>
    </w:p>
    <w:p w:rsidR="00800963" w:rsidRPr="002B2F21" w:rsidRDefault="00D72514" w:rsidP="00D72514">
      <w:pPr>
        <w:pStyle w:val="1"/>
        <w:ind w:left="426"/>
        <w:rPr>
          <w:rFonts w:ascii="Times New Roman" w:hAnsi="Times New Roman"/>
          <w:sz w:val="24"/>
          <w:szCs w:val="24"/>
        </w:rPr>
      </w:pPr>
      <w:r w:rsidRPr="002B2F21">
        <w:rPr>
          <w:rFonts w:ascii="Times New Roman" w:hAnsi="Times New Roman"/>
          <w:sz w:val="24"/>
          <w:szCs w:val="24"/>
        </w:rPr>
        <w:t xml:space="preserve">2. </w:t>
      </w:r>
      <w:r w:rsidR="00800963" w:rsidRPr="002B2F21">
        <w:rPr>
          <w:rFonts w:ascii="Times New Roman" w:hAnsi="Times New Roman"/>
          <w:sz w:val="24"/>
          <w:szCs w:val="24"/>
        </w:rPr>
        <w:t>Содержание учебного предмета «Информатика» на уровне ООО</w:t>
      </w:r>
    </w:p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2B2F21">
        <w:rPr>
          <w:rFonts w:ascii="Times New Roman" w:hAnsi="Times New Roman" w:cs="Times New Roman"/>
          <w:b/>
          <w:iCs/>
          <w:sz w:val="24"/>
          <w:szCs w:val="24"/>
        </w:rPr>
        <w:t>Основное содержание учебного курса 7 класс</w:t>
      </w:r>
    </w:p>
    <w:p w:rsidR="00800963" w:rsidRPr="002B2F21" w:rsidRDefault="00800963" w:rsidP="00800963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Инфор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мация и информа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 xml:space="preserve">ционные процессы - 8 часов </w:t>
      </w:r>
    </w:p>
    <w:p w:rsidR="00800963" w:rsidRPr="002B2F21" w:rsidRDefault="00800963" w:rsidP="008009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Информация. Информационный процесс. Субъективные характеристики информации, зависящие от личности получателя информа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ции и обстоятельств получения информации.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Представление информации. Формы представ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ления информации. Язык как способ представ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ления информации: естественные и формаль</w:t>
      </w:r>
      <w:r w:rsidRPr="002B2F21">
        <w:rPr>
          <w:rFonts w:ascii="Times New Roman" w:hAnsi="Times New Roman" w:cs="Times New Roman"/>
          <w:sz w:val="24"/>
          <w:szCs w:val="24"/>
        </w:rPr>
        <w:softHyphen/>
        <w:t xml:space="preserve">ные языки. Алфавит, мощность алфавита. 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Кодирование информации. Универсальность дискретного (цифрового, в том числе двоично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го) кодирования Двоичный алфавит Двоич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ный код . Разрядность двоичного кода . Связь длины (разрядности) двоичного кода и количе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ства кодовых комбинаций 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Размер (длина) сообщения как мера количества содержащейся в нем информации Достоинства и недостатки такого подхода Другие подходы к измерению количества информации. Единицы измерения количества информации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 xml:space="preserve"> Основные виды информационных процессов: хранение, передача и обработка информации Примеры информационных процессов в систе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мах различной природы; их роль в современ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ном мире.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Хранение информации. Носители инфор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мации (бумажные, магнитные, оптические, флеш-память) Качественные и количествен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ные характеристики современных носителей информации: объем информации, хранящейся на носителе; скорости записи и чтения инфор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мации Хранилища информации Сетевое хра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нение информации 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Передача информации Источник, информаци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онный канал, приемник информации Обработка информации Обработка, связанная с получением новой информации Обработка, связанная с изменением формы, но не изменя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ющая содержание информации Поиск инфор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мации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F21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Pr="002B2F21">
        <w:rPr>
          <w:rFonts w:ascii="Times New Roman" w:hAnsi="Times New Roman" w:cs="Times New Roman"/>
          <w:b/>
          <w:sz w:val="24"/>
          <w:szCs w:val="24"/>
        </w:rPr>
        <w:t>Компьютер как универ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сальное устройство обработки информа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ции - 8 ча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сов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Общее описание компьютера Программный принцип работы компьютера Основные компоненты персонального компью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тера (процессор, оперативная и долговремен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ная память, устройства ввода и вывода инфор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мации), их функции и основные характеристи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 xml:space="preserve">ки (по состоянию на текущий период времени) 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lastRenderedPageBreak/>
        <w:t>Состав и функции программного обеспечения: системное программное обеспечение, приклад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ное программное обеспечение, системы про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граммирования Компьютерные вирусы Анти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вирусная профилактика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Правовые нормы использования про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граммного обеспечения. Файл. Типы файлов. Каталог (директо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рия) . Файловая система . Графический пользовательский интер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 xml:space="preserve">фейс (рабочий стол, окна, диалоговые окна, меню) 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Оперирование компьютер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ными информационными объектами в наглядно-графической форме: создание, именование, сохранение, удаление объ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ектов, организация их семейств Архи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вирование и разархивирование Гигиенические, эргономические и тех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нические условия безопасной эксплуата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ции компьютера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3. Обработка графиче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ской ин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формации - 4 часа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Формирование изображения на экране монитора Компьютерное представление цвета Компьютерная графика (растро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вая, векторная). Интерфейс графических редакторов Форматы графических фай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лов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4. Обработка текстовой информа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ции. – 10 часов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Текстовые документы и их структурные еди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ницы (раздел, абзац, строка, слово, символ) Технологии создания текстовых документов Создание, редактирование и форматирова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ние текстовых документов на компьютере Стилевое форматирование Включение в тек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стовый документ списков, таблиц, диаграмм, формул и графических объектов. Гипертекст. Создание ссылок: сноски, оглавления, пред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метные указатели Коллективная ра</w:t>
      </w:r>
      <w:r w:rsidR="008F1EC6" w:rsidRPr="002B2F21">
        <w:rPr>
          <w:rFonts w:ascii="Times New Roman" w:hAnsi="Times New Roman" w:cs="Times New Roman"/>
          <w:sz w:val="24"/>
          <w:szCs w:val="24"/>
        </w:rPr>
        <w:t>бота над документом. Примечания. Запись и выде</w:t>
      </w:r>
      <w:r w:rsidR="008F1EC6" w:rsidRPr="002B2F21">
        <w:rPr>
          <w:rFonts w:ascii="Times New Roman" w:hAnsi="Times New Roman" w:cs="Times New Roman"/>
          <w:sz w:val="24"/>
          <w:szCs w:val="24"/>
        </w:rPr>
        <w:softHyphen/>
        <w:t>ление изменений</w:t>
      </w:r>
      <w:r w:rsidRPr="002B2F21">
        <w:rPr>
          <w:rFonts w:ascii="Times New Roman" w:hAnsi="Times New Roman" w:cs="Times New Roman"/>
          <w:sz w:val="24"/>
          <w:szCs w:val="24"/>
        </w:rPr>
        <w:t>. Форматирование страниц документа. Ориентация, размеры страницы, величина полей Нумерация страниц Колон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титулы. Сохранение документа в различных текстовых форматах. Инструменты распознавания текстов и ком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пьютерного перевода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Компьютерное представление текстовой ин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формации Кодовые таблицы Американ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ский стандартный код для обмена инфор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мацией, примеры кодирования букв нацио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нальных алфавитов Представление о стандарте Юникод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5. Мультиме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диа - 4 часа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Понятие технологии мультимедиа и области ее применения. Звук и ви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део как составляющие мультимедиа Компьютерные презентации . Дизайн презентации и макеты слайдов Звуки и видеоизображения Компо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зиция и монтаж. Возможность дискретного представ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ления мультимедийных данных.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6. Итоговое повторение – 1 час</w:t>
      </w:r>
    </w:p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Основное содержание учебного курса 8 класс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1. Матема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тические основы ин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форматики - 13 часов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Понятие о непозиционных и пози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ционных системах счисления. Зна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комство с двоичной, восьмеричной и шестнадцатеричной системами счис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ления, запись в них целых десятич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ных чисел от 0 до 1024 . Перевод не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больших целых чисел из двоичной, восьмеричной и шестнадцатеричной системы счисления в десятичную. Двоичная арифметика. Логика высказываний (элементы ал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гебры логики). Логические значения, операции (логическое отрицание, логическое умножение, логическое сложение), выражения, таблицы ис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тинности.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 xml:space="preserve">2. Основы алгоритмизации - 8 часов 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Учебные исполнители Робот, Удвоитель и др. как примеры формальных испол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нителей. Понятие алгоритма как фор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мального описания последовательности действий исполнителя при заданных на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 xml:space="preserve">чальных данных Свойства алгоритмов Способы записи алгоритмов Алгоритмический язык — формальный язык для записи алгоритмов 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Програм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 — запись алгоритма на алгоритми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ческом языке Непосредственное и про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граммное управление исполнителем. Линейные программы. Алгоритмические конструкции, связанные с проверкой ус</w:t>
      </w:r>
      <w:r w:rsidRPr="002B2F21">
        <w:rPr>
          <w:rFonts w:ascii="Times New Roman" w:hAnsi="Times New Roman" w:cs="Times New Roman"/>
          <w:sz w:val="24"/>
          <w:szCs w:val="24"/>
        </w:rPr>
        <w:softHyphen/>
        <w:t xml:space="preserve">ловий: ветвление и повторение. Понятие простой величины. Типы </w:t>
      </w:r>
      <w:r w:rsidRPr="002B2F21">
        <w:rPr>
          <w:rFonts w:ascii="Times New Roman" w:hAnsi="Times New Roman" w:cs="Times New Roman"/>
          <w:sz w:val="24"/>
          <w:szCs w:val="24"/>
        </w:rPr>
        <w:lastRenderedPageBreak/>
        <w:t>вели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чин: целые, вещественные, символьные, строковые, логические Переменные и константы Алгоритм работы с величина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ми — план целенаправленных действий по проведению вычислений при задан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ных начальных данных с использовани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ем промежуточных результатов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3. Начала програм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мирования - 10 часов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Язык программирования Основные пра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вила языка программирования Паскаль: структура программы; правила представ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ления данных; правила записи основных операторов (ввод, вывод, присваивание, ветвление, цикл).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Решение задач по разработке и выполне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нию программ в среде программирования Паскаль.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4. Итоговое повторение – 4 час</w:t>
      </w:r>
    </w:p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Основное содержание учебного курса 9 класс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1. Модели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рование и формали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зация - 8 часов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Понятия натурной и информационной мо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делей. Виды информационных моделей (словес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ное описание, таблица, график, диаграм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ма, формула, чертеж, граф, дерево, спи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сок и др . ) и их назначение . Модели в мате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матике, физике, литературе, биологии и т . д . Использование моделей в практиче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ской деятельности Оценка адекватности модели моделируемому объекту и целям моделирования. Компьютерное моделирование Примеры использования компьютерных моделей при решении научно-технических задач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Реляционные базы данных Основные по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нятия, типы данных, системы управле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ния базами данных и принципы работы с ними Ввод и редактирование записей Поиск, удаление и сортировка данных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2. Алгорит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мизация и программи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рование - 7 часов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Этапы решения задачи на ком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пьютере. Конструирование алгоритмов: разбиение задачи на подзадачи, понятие вспомогательного алго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ритма Вызов вспомогательных алгоритмов. Рекурсия. Управление, управляющая и управляемая системы, прямая и обратная связь. Управление в жи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вой природе, обществе и технике.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3. Обработка числовой информа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ции - 7 ча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сов.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Электронные таблицы. Исполь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зование формул. Относительные, абсолютные и смешанные ссыл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ки Выполнение расчетов По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строение графиков и диаграмм Понятие о сортировке (упорядочивании) данных.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4. Коммуни</w:t>
      </w:r>
      <w:r w:rsidRPr="002B2F21">
        <w:rPr>
          <w:rFonts w:ascii="Times New Roman" w:hAnsi="Times New Roman" w:cs="Times New Roman"/>
          <w:b/>
          <w:sz w:val="24"/>
          <w:szCs w:val="24"/>
        </w:rPr>
        <w:softHyphen/>
        <w:t>кационные технологии – 10 часов.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Локальные и глобальные компьютер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ные сети Интернет Скорость переда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чи информации Пропускная способ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ность канала. Передача информации в современных системах связи Взаимодействие на основе компью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терных сетей: электронная почта, чат, форум, телеконференция, сайт Информационные ресурсы компью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терных сетей: Всемирная паутина, файловые архивы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Технологии создания сайта. Содер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жание и структура сайта . Оформле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ние сайта Размещение сайта в Ин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тернете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Базовые представления о правовых и этических аспектах использования компьютерных программ и работы в сети Интернет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5. Повторение - 2 час.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ab/>
        <w:t>Перевод не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больших целых чисел из двоичной, восьмеричной и шестнадцатеричной системы счисления в десятичную.</w:t>
      </w:r>
    </w:p>
    <w:p w:rsidR="00800963" w:rsidRPr="002B2F21" w:rsidRDefault="00800963" w:rsidP="0080096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ab/>
        <w:t>Логические значения, операции (логическое отрицание, логическое умножение, логическое сложение), выражения, таблицы ис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тинности.</w:t>
      </w:r>
    </w:p>
    <w:p w:rsidR="00800963" w:rsidRPr="002B2F21" w:rsidRDefault="00800963" w:rsidP="00A05C2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Линейные программы. Алгоритмические конструкции, связанные с проверкой ус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ловий: ветвление и повторение.</w:t>
      </w:r>
    </w:p>
    <w:p w:rsidR="00800963" w:rsidRPr="002B2F21" w:rsidRDefault="00800963" w:rsidP="00A05C2F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2B2F21">
        <w:rPr>
          <w:rFonts w:ascii="Times New Roman" w:hAnsi="Times New Roman" w:cs="Times New Roman"/>
          <w:sz w:val="24"/>
          <w:szCs w:val="24"/>
        </w:rPr>
        <w:t>Решение задач по разработке и выполне</w:t>
      </w:r>
      <w:r w:rsidRPr="002B2F21">
        <w:rPr>
          <w:rFonts w:ascii="Times New Roman" w:hAnsi="Times New Roman" w:cs="Times New Roman"/>
          <w:sz w:val="24"/>
          <w:szCs w:val="24"/>
        </w:rPr>
        <w:softHyphen/>
        <w:t>нию программ в среде программирования Паскаль.</w:t>
      </w:r>
    </w:p>
    <w:p w:rsidR="00800963" w:rsidRPr="002B2F21" w:rsidRDefault="00800963" w:rsidP="00A05C2F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885815" w:rsidRPr="002B2F21" w:rsidRDefault="00800963" w:rsidP="00800963">
      <w:pPr>
        <w:rPr>
          <w:rFonts w:ascii="Times New Roman" w:hAnsi="Times New Roman" w:cs="Times New Roman"/>
          <w:sz w:val="24"/>
          <w:szCs w:val="24"/>
        </w:rPr>
      </w:pPr>
      <w:bookmarkStart w:id="0" w:name="_Toc48562721"/>
      <w:r w:rsidRPr="002B2F21">
        <w:rPr>
          <w:rFonts w:ascii="Times New Roman" w:hAnsi="Times New Roman" w:cs="Times New Roman"/>
          <w:sz w:val="24"/>
          <w:szCs w:val="24"/>
        </w:rPr>
        <w:br w:type="page"/>
      </w:r>
    </w:p>
    <w:p w:rsidR="00800963" w:rsidRPr="002B2F21" w:rsidRDefault="00800963" w:rsidP="00885815">
      <w:pPr>
        <w:pStyle w:val="1"/>
        <w:numPr>
          <w:ilvl w:val="0"/>
          <w:numId w:val="23"/>
        </w:numPr>
        <w:jc w:val="center"/>
        <w:rPr>
          <w:rFonts w:ascii="Times New Roman" w:hAnsi="Times New Roman"/>
          <w:sz w:val="24"/>
          <w:szCs w:val="24"/>
        </w:rPr>
      </w:pPr>
      <w:bookmarkStart w:id="1" w:name="_Toc48562719"/>
      <w:bookmarkEnd w:id="0"/>
      <w:r w:rsidRPr="002B2F21">
        <w:rPr>
          <w:rFonts w:ascii="Times New Roman" w:hAnsi="Times New Roman"/>
          <w:sz w:val="24"/>
          <w:szCs w:val="24"/>
        </w:rPr>
        <w:lastRenderedPageBreak/>
        <w:t>Тематическое планирование, основные виды и результаты учебной деятельности</w:t>
      </w:r>
      <w:bookmarkEnd w:id="1"/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 xml:space="preserve">Тематическое планирование по </w:t>
      </w:r>
      <w:r w:rsidR="002B2F21" w:rsidRPr="002B2F21">
        <w:rPr>
          <w:rFonts w:ascii="Times New Roman" w:hAnsi="Times New Roman" w:cs="Times New Roman"/>
        </w:rPr>
        <w:t>информатике для 7</w:t>
      </w:r>
      <w:r w:rsidRPr="002B2F21">
        <w:rPr>
          <w:rFonts w:ascii="Times New Roman" w:hAnsi="Times New Roman" w:cs="Times New Roman"/>
        </w:rPr>
        <w:t>-9 классов составлено с учетом рабочей программы воспитания. Воспитательный потенциал данного учебного предмета обеспечивает реализацию следующих целевых приоритетов воспитания обучающихся ООО:</w:t>
      </w:r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>1.</w:t>
      </w:r>
      <w:r w:rsidRPr="002B2F21">
        <w:rPr>
          <w:rFonts w:ascii="Times New Roman" w:hAnsi="Times New Roman" w:cs="Times New Roman"/>
        </w:rPr>
        <w:tab/>
        <w:t>Формирование ценностного отношения 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дне.</w:t>
      </w:r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>2.</w:t>
      </w:r>
      <w:r w:rsidRPr="002B2F21">
        <w:rPr>
          <w:rFonts w:ascii="Times New Roman" w:hAnsi="Times New Roman" w:cs="Times New Roman"/>
        </w:rPr>
        <w:tab/>
        <w:t>Формирование ценностного отношения 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оберегать.</w:t>
      </w:r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>3.</w:t>
      </w:r>
      <w:r w:rsidRPr="002B2F21">
        <w:rPr>
          <w:rFonts w:ascii="Times New Roman" w:hAnsi="Times New Roman" w:cs="Times New Roman"/>
        </w:rPr>
        <w:tab/>
        <w:t>Формирование ценностного отношения к миру как главному принципу человеческого общежития, условию крепкой дружбы, налаживания отношений с коллегами в будущем и создания благоприятного микроклимата в своей собственной семье.</w:t>
      </w:r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>4.</w:t>
      </w:r>
      <w:r w:rsidRPr="002B2F21">
        <w:rPr>
          <w:rFonts w:ascii="Times New Roman" w:hAnsi="Times New Roman" w:cs="Times New Roman"/>
        </w:rPr>
        <w:tab/>
        <w:t>Формирование ценностного отношения к знаниям как интеллектуальному ресурсу, обеспечивающему будущее человека, как результату кропотливого, но увлекательного учебного труда.</w:t>
      </w:r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>5.</w:t>
      </w:r>
      <w:r w:rsidRPr="002B2F21">
        <w:rPr>
          <w:rFonts w:ascii="Times New Roman" w:hAnsi="Times New Roman" w:cs="Times New Roman"/>
        </w:rPr>
        <w:tab/>
        <w:t>Формирование ценностного отношения 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самовыражение.</w:t>
      </w:r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>6.</w:t>
      </w:r>
      <w:r w:rsidRPr="002B2F21">
        <w:rPr>
          <w:rFonts w:ascii="Times New Roman" w:hAnsi="Times New Roman" w:cs="Times New Roman"/>
        </w:rPr>
        <w:tab/>
        <w:t>Формирование ценностного отношения к здоровью как залогу долгой и активной жизни человека, его хорошего настроения и оптимистичного взгляда на мир.</w:t>
      </w:r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>7.</w:t>
      </w:r>
      <w:r w:rsidRPr="002B2F21">
        <w:rPr>
          <w:rFonts w:ascii="Times New Roman" w:hAnsi="Times New Roman" w:cs="Times New Roman"/>
        </w:rPr>
        <w:tab/>
        <w:t>Формирование ценностного отношения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взаимоподдерживающие отношения, дающие человеку радость общения и позволяющие избегать чувства одиночества.</w:t>
      </w:r>
    </w:p>
    <w:p w:rsidR="00885815" w:rsidRPr="002B2F21" w:rsidRDefault="00885815" w:rsidP="002B2F21">
      <w:pPr>
        <w:pStyle w:val="a5"/>
        <w:spacing w:line="276" w:lineRule="auto"/>
        <w:ind w:left="900"/>
        <w:rPr>
          <w:rFonts w:ascii="Times New Roman" w:hAnsi="Times New Roman" w:cs="Times New Roman"/>
        </w:rPr>
      </w:pPr>
      <w:r w:rsidRPr="002B2F21">
        <w:rPr>
          <w:rFonts w:ascii="Times New Roman" w:hAnsi="Times New Roman" w:cs="Times New Roman"/>
        </w:rPr>
        <w:t>8.</w:t>
      </w:r>
      <w:r w:rsidRPr="002B2F21">
        <w:rPr>
          <w:rFonts w:ascii="Times New Roman" w:hAnsi="Times New Roman" w:cs="Times New Roman"/>
        </w:rPr>
        <w:tab/>
        <w:t>Формирование ценностного отношения к самим себе как хозяевам своей судьбы, самоопределяющимся и самореализующимся личностям, отвечающим за свое собственное будущее.</w:t>
      </w:r>
    </w:p>
    <w:p w:rsidR="002B2F21" w:rsidRDefault="002B2F21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7 класс</w:t>
      </w:r>
    </w:p>
    <w:tbl>
      <w:tblPr>
        <w:tblW w:w="499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364"/>
        <w:gridCol w:w="7678"/>
        <w:gridCol w:w="2677"/>
        <w:gridCol w:w="2861"/>
      </w:tblGrid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2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Авторская программа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Информация и информационные процессы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 как универсальное устройство обработки информации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графической информации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2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текстовой информации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2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Мультимедиа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4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2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63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</w:tbl>
    <w:p w:rsidR="002B2F21" w:rsidRDefault="002B2F21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364713913"/>
    </w:p>
    <w:p w:rsidR="002B2F21" w:rsidRPr="00910E7E" w:rsidRDefault="002B2F21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GoBack"/>
      <w:bookmarkEnd w:id="3"/>
    </w:p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B2F21">
        <w:rPr>
          <w:rFonts w:ascii="Times New Roman" w:hAnsi="Times New Roman" w:cs="Times New Roman"/>
          <w:b/>
          <w:bCs/>
          <w:sz w:val="24"/>
          <w:szCs w:val="24"/>
        </w:rPr>
        <w:lastRenderedPageBreak/>
        <w:t>8 класс</w:t>
      </w:r>
    </w:p>
    <w:tbl>
      <w:tblPr>
        <w:tblW w:w="499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364"/>
        <w:gridCol w:w="7681"/>
        <w:gridCol w:w="2677"/>
        <w:gridCol w:w="2858"/>
      </w:tblGrid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Авторская программа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Математические основы информатики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Основы алгоритмизации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Начала программирования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</w:tr>
    </w:tbl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B2F21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W w:w="499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4A0" w:firstRow="1" w:lastRow="0" w:firstColumn="1" w:lastColumn="0" w:noHBand="0" w:noVBand="1"/>
      </w:tblPr>
      <w:tblGrid>
        <w:gridCol w:w="1364"/>
        <w:gridCol w:w="7681"/>
        <w:gridCol w:w="2677"/>
        <w:gridCol w:w="2858"/>
      </w:tblGrid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Авторская программа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Рабочая программа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Моделирование и формализация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Алгоритмизация и программирование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III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Обработка числовой информации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Коммуникационные технологии  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800963" w:rsidRPr="002B2F21" w:rsidRDefault="00800963" w:rsidP="0071161F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sz w:val="24"/>
                <w:szCs w:val="24"/>
              </w:rPr>
              <w:t>Итоговое повторение</w:t>
            </w: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800963" w:rsidRPr="002B2F21" w:rsidTr="0071161F">
        <w:tc>
          <w:tcPr>
            <w:tcW w:w="46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6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</w:t>
            </w: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9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800963" w:rsidRPr="002B2F21" w:rsidRDefault="00800963" w:rsidP="0071161F">
            <w:pPr>
              <w:spacing w:after="0" w:line="240" w:lineRule="auto"/>
              <w:ind w:firstLine="56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2F2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</w:t>
            </w:r>
          </w:p>
        </w:tc>
      </w:tr>
    </w:tbl>
    <w:p w:rsidR="00800963" w:rsidRPr="002B2F21" w:rsidRDefault="00800963" w:rsidP="0080096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bookmarkEnd w:id="2"/>
    <w:p w:rsidR="005343CE" w:rsidRPr="002B2F21" w:rsidRDefault="005343CE" w:rsidP="00800963">
      <w:pP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sectPr w:rsidR="005343CE" w:rsidRPr="002B2F21" w:rsidSect="008F1EC6">
      <w:footerReference w:type="default" r:id="rId8"/>
      <w:pgSz w:w="16838" w:h="11906" w:orient="landscape"/>
      <w:pgMar w:top="567" w:right="1134" w:bottom="567" w:left="1134" w:header="708" w:footer="4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3C8" w:rsidRPr="008021D3" w:rsidRDefault="001773C8" w:rsidP="008021D3">
      <w:pPr>
        <w:spacing w:after="0" w:line="240" w:lineRule="auto"/>
      </w:pPr>
      <w:r>
        <w:separator/>
      </w:r>
    </w:p>
  </w:endnote>
  <w:endnote w:type="continuationSeparator" w:id="0">
    <w:p w:rsidR="001773C8" w:rsidRPr="008021D3" w:rsidRDefault="001773C8" w:rsidP="008021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5237982"/>
      <w:docPartObj>
        <w:docPartGallery w:val="Page Numbers (Bottom of Page)"/>
        <w:docPartUnique/>
      </w:docPartObj>
    </w:sdtPr>
    <w:sdtEndPr/>
    <w:sdtContent>
      <w:p w:rsidR="008F1EC6" w:rsidRDefault="008F1EC6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B7E">
          <w:rPr>
            <w:noProof/>
          </w:rPr>
          <w:t>9</w:t>
        </w:r>
        <w:r>
          <w:fldChar w:fldCharType="end"/>
        </w:r>
      </w:p>
    </w:sdtContent>
  </w:sdt>
  <w:p w:rsidR="008F1EC6" w:rsidRDefault="008F1EC6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3C8" w:rsidRPr="008021D3" w:rsidRDefault="001773C8" w:rsidP="008021D3">
      <w:pPr>
        <w:spacing w:after="0" w:line="240" w:lineRule="auto"/>
      </w:pPr>
      <w:r>
        <w:separator/>
      </w:r>
    </w:p>
  </w:footnote>
  <w:footnote w:type="continuationSeparator" w:id="0">
    <w:p w:rsidR="001773C8" w:rsidRPr="008021D3" w:rsidRDefault="001773C8" w:rsidP="008021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5pt;height:11.75pt" o:bullet="t">
        <v:imagedata r:id="rId1" o:title="mso211C"/>
      </v:shape>
    </w:pict>
  </w:numPicBullet>
  <w:abstractNum w:abstractNumId="0" w15:restartNumberingAfterBreak="0">
    <w:nsid w:val="027B6637"/>
    <w:multiLevelType w:val="multilevel"/>
    <w:tmpl w:val="78A83D4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C53A3E"/>
    <w:multiLevelType w:val="hybridMultilevel"/>
    <w:tmpl w:val="8714A3A0"/>
    <w:lvl w:ilvl="0" w:tplc="E744BB4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06257541"/>
    <w:multiLevelType w:val="hybridMultilevel"/>
    <w:tmpl w:val="45986686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647072E"/>
    <w:multiLevelType w:val="hybridMultilevel"/>
    <w:tmpl w:val="52D4FAAE"/>
    <w:lvl w:ilvl="0" w:tplc="099C1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870D32"/>
    <w:multiLevelType w:val="multilevel"/>
    <w:tmpl w:val="9F18DA7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68D022C"/>
    <w:multiLevelType w:val="hybridMultilevel"/>
    <w:tmpl w:val="FAC040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1D012E"/>
    <w:multiLevelType w:val="hybridMultilevel"/>
    <w:tmpl w:val="F2F64AF0"/>
    <w:lvl w:ilvl="0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C333D1F"/>
    <w:multiLevelType w:val="hybridMultilevel"/>
    <w:tmpl w:val="107A86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2F7BBF"/>
    <w:multiLevelType w:val="hybridMultilevel"/>
    <w:tmpl w:val="2D78A5B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2832CA"/>
    <w:multiLevelType w:val="hybridMultilevel"/>
    <w:tmpl w:val="D66A4412"/>
    <w:lvl w:ilvl="0" w:tplc="F8F45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6"/>
        <w:szCs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691E9D"/>
    <w:multiLevelType w:val="hybridMultilevel"/>
    <w:tmpl w:val="BD0288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D6C42"/>
    <w:multiLevelType w:val="hybridMultilevel"/>
    <w:tmpl w:val="B02E62F0"/>
    <w:lvl w:ilvl="0" w:tplc="1848E3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031864"/>
    <w:multiLevelType w:val="hybridMultilevel"/>
    <w:tmpl w:val="F4D06A94"/>
    <w:lvl w:ilvl="0" w:tplc="099C1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411982"/>
    <w:multiLevelType w:val="hybridMultilevel"/>
    <w:tmpl w:val="6DF83F9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442781"/>
    <w:multiLevelType w:val="hybridMultilevel"/>
    <w:tmpl w:val="8DF4396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AE6950"/>
    <w:multiLevelType w:val="multilevel"/>
    <w:tmpl w:val="249CCDE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FC97471"/>
    <w:multiLevelType w:val="multilevel"/>
    <w:tmpl w:val="3CBA2468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5"/>
      <w:numFmt w:val="upperRoman"/>
      <w:lvlText w:val="%2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FE2233C"/>
    <w:multiLevelType w:val="hybridMultilevel"/>
    <w:tmpl w:val="71925982"/>
    <w:lvl w:ilvl="0" w:tplc="41C805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A3035D"/>
    <w:multiLevelType w:val="hybridMultilevel"/>
    <w:tmpl w:val="50867B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4345FE"/>
    <w:multiLevelType w:val="multilevel"/>
    <w:tmpl w:val="A0D0BE0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37D73FD"/>
    <w:multiLevelType w:val="multilevel"/>
    <w:tmpl w:val="E91A1942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6273D56"/>
    <w:multiLevelType w:val="hybridMultilevel"/>
    <w:tmpl w:val="D71CCCB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3D3C99"/>
    <w:multiLevelType w:val="hybridMultilevel"/>
    <w:tmpl w:val="CE7855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3AEE6938"/>
    <w:multiLevelType w:val="hybridMultilevel"/>
    <w:tmpl w:val="45761B4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5" w15:restartNumberingAfterBreak="0">
    <w:nsid w:val="3AF7649F"/>
    <w:multiLevelType w:val="hybridMultilevel"/>
    <w:tmpl w:val="58CC142C"/>
    <w:lvl w:ilvl="0" w:tplc="099C1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F317AAC"/>
    <w:multiLevelType w:val="hybridMultilevel"/>
    <w:tmpl w:val="8714A3A0"/>
    <w:lvl w:ilvl="0" w:tplc="E744BB42">
      <w:start w:val="1"/>
      <w:numFmt w:val="decimal"/>
      <w:lvlText w:val="%1."/>
      <w:lvlJc w:val="left"/>
      <w:pPr>
        <w:ind w:left="786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3E7460F"/>
    <w:multiLevelType w:val="hybridMultilevel"/>
    <w:tmpl w:val="E3F00EEC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AA01364"/>
    <w:multiLevelType w:val="multilevel"/>
    <w:tmpl w:val="4D7295B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9" w15:restartNumberingAfterBreak="0">
    <w:nsid w:val="4BA70117"/>
    <w:multiLevelType w:val="hybridMultilevel"/>
    <w:tmpl w:val="1F7E7678"/>
    <w:lvl w:ilvl="0" w:tplc="099C1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99329A"/>
    <w:multiLevelType w:val="hybridMultilevel"/>
    <w:tmpl w:val="07521D62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4E36D2"/>
    <w:multiLevelType w:val="hybridMultilevel"/>
    <w:tmpl w:val="051C7C44"/>
    <w:lvl w:ilvl="0" w:tplc="ADF655BC">
      <w:start w:val="1"/>
      <w:numFmt w:val="decimal"/>
      <w:lvlText w:val="%1."/>
      <w:lvlJc w:val="left"/>
      <w:pPr>
        <w:ind w:left="90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5051748E"/>
    <w:multiLevelType w:val="hybridMultilevel"/>
    <w:tmpl w:val="814A76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A60EE7"/>
    <w:multiLevelType w:val="hybridMultilevel"/>
    <w:tmpl w:val="AD9CED76"/>
    <w:lvl w:ilvl="0" w:tplc="099C1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2B5CD4"/>
    <w:multiLevelType w:val="hybridMultilevel"/>
    <w:tmpl w:val="F68AB7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32E4E50"/>
    <w:multiLevelType w:val="hybridMultilevel"/>
    <w:tmpl w:val="35567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4A305E"/>
    <w:multiLevelType w:val="hybridMultilevel"/>
    <w:tmpl w:val="7AFC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7582347"/>
    <w:multiLevelType w:val="hybridMultilevel"/>
    <w:tmpl w:val="3D4C11DA"/>
    <w:lvl w:ilvl="0" w:tplc="04190001">
      <w:start w:val="1"/>
      <w:numFmt w:val="bullet"/>
      <w:lvlText w:val=""/>
      <w:lvlJc w:val="left"/>
      <w:pPr>
        <w:tabs>
          <w:tab w:val="num" w:pos="767"/>
        </w:tabs>
        <w:ind w:left="767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5BCD0579"/>
    <w:multiLevelType w:val="hybridMultilevel"/>
    <w:tmpl w:val="E11CA1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FC42238"/>
    <w:multiLevelType w:val="hybridMultilevel"/>
    <w:tmpl w:val="954054A0"/>
    <w:lvl w:ilvl="0" w:tplc="34785ED6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1" w15:restartNumberingAfterBreak="0">
    <w:nsid w:val="647109FF"/>
    <w:multiLevelType w:val="multilevel"/>
    <w:tmpl w:val="A5B0C5F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905573"/>
    <w:multiLevelType w:val="hybridMultilevel"/>
    <w:tmpl w:val="CDB06D18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4"/>
  </w:num>
  <w:num w:numId="2">
    <w:abstractNumId w:val="17"/>
  </w:num>
  <w:num w:numId="3">
    <w:abstractNumId w:val="32"/>
  </w:num>
  <w:num w:numId="4">
    <w:abstractNumId w:val="40"/>
  </w:num>
  <w:num w:numId="5">
    <w:abstractNumId w:val="12"/>
  </w:num>
  <w:num w:numId="6">
    <w:abstractNumId w:val="2"/>
  </w:num>
  <w:num w:numId="7">
    <w:abstractNumId w:val="36"/>
  </w:num>
  <w:num w:numId="8">
    <w:abstractNumId w:val="22"/>
  </w:num>
  <w:num w:numId="9">
    <w:abstractNumId w:val="39"/>
  </w:num>
  <w:num w:numId="10">
    <w:abstractNumId w:val="14"/>
  </w:num>
  <w:num w:numId="11">
    <w:abstractNumId w:val="27"/>
  </w:num>
  <w:num w:numId="12">
    <w:abstractNumId w:val="9"/>
  </w:num>
  <w:num w:numId="13">
    <w:abstractNumId w:val="7"/>
  </w:num>
  <w:num w:numId="14">
    <w:abstractNumId w:val="15"/>
  </w:num>
  <w:num w:numId="15">
    <w:abstractNumId w:val="3"/>
  </w:num>
  <w:num w:numId="16">
    <w:abstractNumId w:val="33"/>
  </w:num>
  <w:num w:numId="17">
    <w:abstractNumId w:val="19"/>
  </w:num>
  <w:num w:numId="18">
    <w:abstractNumId w:val="11"/>
  </w:num>
  <w:num w:numId="19">
    <w:abstractNumId w:val="23"/>
  </w:num>
  <w:num w:numId="20">
    <w:abstractNumId w:val="35"/>
  </w:num>
  <w:num w:numId="21">
    <w:abstractNumId w:val="37"/>
  </w:num>
  <w:num w:numId="22">
    <w:abstractNumId w:val="8"/>
  </w:num>
  <w:num w:numId="23">
    <w:abstractNumId w:val="31"/>
  </w:num>
  <w:num w:numId="24">
    <w:abstractNumId w:val="42"/>
  </w:num>
  <w:num w:numId="25">
    <w:abstractNumId w:val="38"/>
  </w:num>
  <w:num w:numId="26">
    <w:abstractNumId w:val="38"/>
  </w:num>
  <w:num w:numId="27">
    <w:abstractNumId w:val="29"/>
  </w:num>
  <w:num w:numId="28">
    <w:abstractNumId w:val="13"/>
  </w:num>
  <w:num w:numId="29">
    <w:abstractNumId w:val="4"/>
  </w:num>
  <w:num w:numId="30">
    <w:abstractNumId w:val="34"/>
  </w:num>
  <w:num w:numId="31">
    <w:abstractNumId w:val="25"/>
  </w:num>
  <w:num w:numId="32">
    <w:abstractNumId w:val="18"/>
  </w:num>
  <w:num w:numId="33">
    <w:abstractNumId w:val="30"/>
  </w:num>
  <w:num w:numId="34">
    <w:abstractNumId w:val="6"/>
  </w:num>
  <w:num w:numId="35">
    <w:abstractNumId w:val="10"/>
  </w:num>
  <w:num w:numId="36">
    <w:abstractNumId w:val="16"/>
  </w:num>
  <w:num w:numId="37">
    <w:abstractNumId w:val="5"/>
  </w:num>
  <w:num w:numId="38">
    <w:abstractNumId w:val="21"/>
  </w:num>
  <w:num w:numId="39">
    <w:abstractNumId w:val="41"/>
  </w:num>
  <w:num w:numId="40">
    <w:abstractNumId w:val="20"/>
  </w:num>
  <w:num w:numId="41">
    <w:abstractNumId w:val="0"/>
  </w:num>
  <w:num w:numId="42">
    <w:abstractNumId w:val="1"/>
  </w:num>
  <w:num w:numId="43">
    <w:abstractNumId w:val="28"/>
  </w:num>
  <w:num w:numId="4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4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37073"/>
    <w:rsid w:val="00001258"/>
    <w:rsid w:val="00001CED"/>
    <w:rsid w:val="00055F62"/>
    <w:rsid w:val="000B15B8"/>
    <w:rsid w:val="000D399E"/>
    <w:rsid w:val="000F15CB"/>
    <w:rsid w:val="0010352C"/>
    <w:rsid w:val="00107946"/>
    <w:rsid w:val="00122423"/>
    <w:rsid w:val="00150B57"/>
    <w:rsid w:val="00170001"/>
    <w:rsid w:val="001773C8"/>
    <w:rsid w:val="00195207"/>
    <w:rsid w:val="001B2A24"/>
    <w:rsid w:val="001D4BB3"/>
    <w:rsid w:val="001E0556"/>
    <w:rsid w:val="001F0C24"/>
    <w:rsid w:val="001F7701"/>
    <w:rsid w:val="0020312B"/>
    <w:rsid w:val="00240361"/>
    <w:rsid w:val="00246995"/>
    <w:rsid w:val="00266E1C"/>
    <w:rsid w:val="00284C14"/>
    <w:rsid w:val="002851BF"/>
    <w:rsid w:val="002858F2"/>
    <w:rsid w:val="0029010C"/>
    <w:rsid w:val="002B0671"/>
    <w:rsid w:val="002B2F21"/>
    <w:rsid w:val="002C3D80"/>
    <w:rsid w:val="002E0111"/>
    <w:rsid w:val="003115FF"/>
    <w:rsid w:val="00334DE5"/>
    <w:rsid w:val="0034287C"/>
    <w:rsid w:val="00344713"/>
    <w:rsid w:val="003663A2"/>
    <w:rsid w:val="00383463"/>
    <w:rsid w:val="003C6D4B"/>
    <w:rsid w:val="004272AB"/>
    <w:rsid w:val="00437073"/>
    <w:rsid w:val="0045151E"/>
    <w:rsid w:val="00487B77"/>
    <w:rsid w:val="004976A3"/>
    <w:rsid w:val="004A4AF6"/>
    <w:rsid w:val="004B3640"/>
    <w:rsid w:val="004F643E"/>
    <w:rsid w:val="00507EF0"/>
    <w:rsid w:val="005343CE"/>
    <w:rsid w:val="005426B5"/>
    <w:rsid w:val="00576134"/>
    <w:rsid w:val="00580544"/>
    <w:rsid w:val="005A3D47"/>
    <w:rsid w:val="005D3D06"/>
    <w:rsid w:val="005E4A76"/>
    <w:rsid w:val="005F3BDD"/>
    <w:rsid w:val="00614508"/>
    <w:rsid w:val="006172FD"/>
    <w:rsid w:val="006219E6"/>
    <w:rsid w:val="00631E6F"/>
    <w:rsid w:val="00664C3B"/>
    <w:rsid w:val="0066783C"/>
    <w:rsid w:val="006B0FE2"/>
    <w:rsid w:val="006B1AB0"/>
    <w:rsid w:val="006B6219"/>
    <w:rsid w:val="006B736B"/>
    <w:rsid w:val="006C3537"/>
    <w:rsid w:val="006E2721"/>
    <w:rsid w:val="006E3913"/>
    <w:rsid w:val="006F0B95"/>
    <w:rsid w:val="006F338E"/>
    <w:rsid w:val="00725884"/>
    <w:rsid w:val="00752953"/>
    <w:rsid w:val="00777E01"/>
    <w:rsid w:val="0079146B"/>
    <w:rsid w:val="0079576C"/>
    <w:rsid w:val="007A5986"/>
    <w:rsid w:val="007A7A14"/>
    <w:rsid w:val="007B489B"/>
    <w:rsid w:val="007B78FF"/>
    <w:rsid w:val="007D1427"/>
    <w:rsid w:val="007E0943"/>
    <w:rsid w:val="007F464C"/>
    <w:rsid w:val="007F6099"/>
    <w:rsid w:val="00800963"/>
    <w:rsid w:val="008021D3"/>
    <w:rsid w:val="0080708A"/>
    <w:rsid w:val="0083579C"/>
    <w:rsid w:val="00863EAC"/>
    <w:rsid w:val="00885815"/>
    <w:rsid w:val="008B6293"/>
    <w:rsid w:val="008D07ED"/>
    <w:rsid w:val="008D5A22"/>
    <w:rsid w:val="008D616E"/>
    <w:rsid w:val="008F1EC6"/>
    <w:rsid w:val="00902D32"/>
    <w:rsid w:val="00910E7E"/>
    <w:rsid w:val="009663F1"/>
    <w:rsid w:val="0098777B"/>
    <w:rsid w:val="00995ABE"/>
    <w:rsid w:val="009D51EB"/>
    <w:rsid w:val="00A05C2F"/>
    <w:rsid w:val="00A310C0"/>
    <w:rsid w:val="00A37E2E"/>
    <w:rsid w:val="00A4163F"/>
    <w:rsid w:val="00AB3588"/>
    <w:rsid w:val="00AF2071"/>
    <w:rsid w:val="00B030BD"/>
    <w:rsid w:val="00B04018"/>
    <w:rsid w:val="00B461E4"/>
    <w:rsid w:val="00B81F3E"/>
    <w:rsid w:val="00BB6C79"/>
    <w:rsid w:val="00BC1588"/>
    <w:rsid w:val="00BC4B7E"/>
    <w:rsid w:val="00C06984"/>
    <w:rsid w:val="00C1308A"/>
    <w:rsid w:val="00C5729B"/>
    <w:rsid w:val="00C948B4"/>
    <w:rsid w:val="00CC2077"/>
    <w:rsid w:val="00D07960"/>
    <w:rsid w:val="00D32243"/>
    <w:rsid w:val="00D35F2F"/>
    <w:rsid w:val="00D45202"/>
    <w:rsid w:val="00D4676B"/>
    <w:rsid w:val="00D72514"/>
    <w:rsid w:val="00D80EA5"/>
    <w:rsid w:val="00DB4F89"/>
    <w:rsid w:val="00DB5435"/>
    <w:rsid w:val="00DD40EE"/>
    <w:rsid w:val="00DE65B9"/>
    <w:rsid w:val="00DE75DC"/>
    <w:rsid w:val="00E01ECC"/>
    <w:rsid w:val="00E11A74"/>
    <w:rsid w:val="00E1263E"/>
    <w:rsid w:val="00E35D91"/>
    <w:rsid w:val="00E41B93"/>
    <w:rsid w:val="00E46500"/>
    <w:rsid w:val="00E54887"/>
    <w:rsid w:val="00E843AD"/>
    <w:rsid w:val="00E847A8"/>
    <w:rsid w:val="00E95C44"/>
    <w:rsid w:val="00EC008A"/>
    <w:rsid w:val="00EF7B6C"/>
    <w:rsid w:val="00F110EC"/>
    <w:rsid w:val="00F279F2"/>
    <w:rsid w:val="00F863AD"/>
    <w:rsid w:val="00FA702A"/>
    <w:rsid w:val="00FB0DD7"/>
    <w:rsid w:val="00FD77B8"/>
    <w:rsid w:val="00FD795F"/>
    <w:rsid w:val="00FE0FF5"/>
    <w:rsid w:val="00FE4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24B5320-1ABA-48E6-AABB-4CB619D49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7073"/>
    <w:rPr>
      <w:rFonts w:ascii="Calibri" w:eastAsia="Calibri" w:hAnsi="Calibri" w:cs="Calibri"/>
    </w:rPr>
  </w:style>
  <w:style w:type="paragraph" w:styleId="1">
    <w:name w:val="heading 1"/>
    <w:basedOn w:val="a"/>
    <w:next w:val="a"/>
    <w:link w:val="10"/>
    <w:qFormat/>
    <w:rsid w:val="00344713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7E0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64C3B"/>
    <w:pPr>
      <w:keepNext/>
      <w:spacing w:before="240" w:after="60" w:line="240" w:lineRule="auto"/>
      <w:outlineLvl w:val="2"/>
    </w:pPr>
    <w:rPr>
      <w:rFonts w:ascii="Arial" w:hAnsi="Arial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7073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5">
    <w:name w:val="List Paragraph"/>
    <w:basedOn w:val="a"/>
    <w:link w:val="a6"/>
    <w:uiPriority w:val="99"/>
    <w:qFormat/>
    <w:rsid w:val="00437073"/>
    <w:pPr>
      <w:spacing w:after="0" w:line="240" w:lineRule="auto"/>
      <w:ind w:left="720"/>
    </w:pPr>
    <w:rPr>
      <w:rFonts w:eastAsia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locked/>
    <w:rsid w:val="00437073"/>
    <w:rPr>
      <w:rFonts w:ascii="Calibri" w:eastAsia="Times New Roman" w:hAnsi="Calibri" w:cs="Calibri"/>
      <w:lang w:eastAsia="ru-RU"/>
    </w:rPr>
  </w:style>
  <w:style w:type="character" w:styleId="a7">
    <w:name w:val="Strong"/>
    <w:uiPriority w:val="22"/>
    <w:qFormat/>
    <w:rsid w:val="00437073"/>
    <w:rPr>
      <w:b/>
    </w:rPr>
  </w:style>
  <w:style w:type="paragraph" w:customStyle="1" w:styleId="11">
    <w:name w:val="Без интервала1"/>
    <w:rsid w:val="0043707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437073"/>
    <w:rPr>
      <w:rFonts w:ascii="Times New Roman" w:hAnsi="Times New Roman"/>
      <w:sz w:val="24"/>
      <w:u w:val="none"/>
      <w:effect w:val="none"/>
    </w:rPr>
  </w:style>
  <w:style w:type="paragraph" w:customStyle="1" w:styleId="s3">
    <w:name w:val="s_3"/>
    <w:basedOn w:val="a"/>
    <w:rsid w:val="004370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8">
    <w:name w:val="Содержимое таблицы"/>
    <w:basedOn w:val="a"/>
    <w:rsid w:val="00437073"/>
    <w:pPr>
      <w:widowControl w:val="0"/>
      <w:suppressLineNumbers/>
      <w:suppressAutoHyphens/>
      <w:spacing w:after="0" w:line="240" w:lineRule="auto"/>
    </w:pPr>
    <w:rPr>
      <w:rFonts w:ascii="DejaVu Sans" w:eastAsia="DejaVu Sans" w:hAnsi="DejaVu Sans" w:cs="Times New Roman"/>
      <w:kern w:val="1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344713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664C3B"/>
    <w:rPr>
      <w:rFonts w:ascii="Arial" w:eastAsia="Calibri" w:hAnsi="Arial" w:cs="Times New Roman"/>
      <w:b/>
      <w:bCs/>
      <w:sz w:val="26"/>
      <w:szCs w:val="26"/>
      <w:lang w:eastAsia="ru-RU"/>
    </w:rPr>
  </w:style>
  <w:style w:type="paragraph" w:styleId="a9">
    <w:name w:val="Normal (Web)"/>
    <w:basedOn w:val="a"/>
    <w:uiPriority w:val="99"/>
    <w:rsid w:val="00664C3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664C3B"/>
    <w:pPr>
      <w:spacing w:after="0" w:line="240" w:lineRule="auto"/>
      <w:ind w:firstLine="540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664C3B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80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8021D3"/>
    <w:rPr>
      <w:rFonts w:ascii="Calibri" w:eastAsia="Calibri" w:hAnsi="Calibri" w:cs="Calibri"/>
    </w:rPr>
  </w:style>
  <w:style w:type="paragraph" w:styleId="ae">
    <w:name w:val="footer"/>
    <w:basedOn w:val="a"/>
    <w:link w:val="af"/>
    <w:uiPriority w:val="99"/>
    <w:unhideWhenUsed/>
    <w:rsid w:val="008021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8021D3"/>
    <w:rPr>
      <w:rFonts w:ascii="Calibri" w:eastAsia="Calibri" w:hAnsi="Calibri" w:cs="Calibri"/>
    </w:rPr>
  </w:style>
  <w:style w:type="character" w:styleId="af0">
    <w:name w:val="Hyperlink"/>
    <w:basedOn w:val="a0"/>
    <w:unhideWhenUsed/>
    <w:rsid w:val="00FB0DD7"/>
    <w:rPr>
      <w:color w:val="0000FF" w:themeColor="hyperlink"/>
      <w:u w:val="single"/>
    </w:rPr>
  </w:style>
  <w:style w:type="table" w:styleId="af1">
    <w:name w:val="Table Grid"/>
    <w:basedOn w:val="a1"/>
    <w:uiPriority w:val="59"/>
    <w:rsid w:val="00150B5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12">
    <w:name w:val="Знак1"/>
    <w:basedOn w:val="a"/>
    <w:rsid w:val="004B364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2">
    <w:name w:val="Основной текст_"/>
    <w:link w:val="4"/>
    <w:rsid w:val="004B3640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character" w:customStyle="1" w:styleId="13">
    <w:name w:val="Основной текст1"/>
    <w:basedOn w:val="af2"/>
    <w:rsid w:val="004B3640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4">
    <w:name w:val="Основной текст4"/>
    <w:basedOn w:val="a"/>
    <w:link w:val="af2"/>
    <w:rsid w:val="004B3640"/>
    <w:pPr>
      <w:shd w:val="clear" w:color="auto" w:fill="FFFFFF"/>
      <w:spacing w:before="120" w:after="0" w:line="168" w:lineRule="exact"/>
      <w:ind w:hanging="180"/>
      <w:jc w:val="both"/>
    </w:pPr>
    <w:rPr>
      <w:rFonts w:ascii="Century Schoolbook" w:eastAsia="Century Schoolbook" w:hAnsi="Century Schoolbook" w:cs="Century Schoolbook"/>
      <w:sz w:val="16"/>
      <w:szCs w:val="16"/>
    </w:rPr>
  </w:style>
  <w:style w:type="character" w:styleId="af3">
    <w:name w:val="FollowedHyperlink"/>
    <w:basedOn w:val="a0"/>
    <w:uiPriority w:val="99"/>
    <w:semiHidden/>
    <w:unhideWhenUsed/>
    <w:rsid w:val="00C1308A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777E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4">
    <w:name w:val="TOC Heading"/>
    <w:basedOn w:val="1"/>
    <w:next w:val="a"/>
    <w:uiPriority w:val="39"/>
    <w:semiHidden/>
    <w:unhideWhenUsed/>
    <w:qFormat/>
    <w:rsid w:val="00122423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4">
    <w:name w:val="toc 1"/>
    <w:basedOn w:val="a"/>
    <w:next w:val="a"/>
    <w:autoRedefine/>
    <w:uiPriority w:val="39"/>
    <w:unhideWhenUsed/>
    <w:rsid w:val="00122423"/>
    <w:pPr>
      <w:spacing w:after="100"/>
    </w:pPr>
  </w:style>
  <w:style w:type="paragraph" w:styleId="af5">
    <w:name w:val="Balloon Text"/>
    <w:basedOn w:val="a"/>
    <w:link w:val="af6"/>
    <w:uiPriority w:val="99"/>
    <w:semiHidden/>
    <w:unhideWhenUsed/>
    <w:rsid w:val="001224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122423"/>
    <w:rPr>
      <w:rFonts w:ascii="Tahoma" w:eastAsia="Calibri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99"/>
    <w:locked/>
    <w:rsid w:val="00122423"/>
    <w:rPr>
      <w:rFonts w:ascii="Calibri" w:eastAsia="Times New Roman" w:hAnsi="Calibri" w:cs="Calibri"/>
      <w:sz w:val="24"/>
      <w:szCs w:val="24"/>
      <w:lang w:eastAsia="ru-RU"/>
    </w:rPr>
  </w:style>
  <w:style w:type="character" w:customStyle="1" w:styleId="21">
    <w:name w:val="Основной текст (2)_"/>
    <w:basedOn w:val="a0"/>
    <w:link w:val="22"/>
    <w:rsid w:val="00122423"/>
    <w:rPr>
      <w:b/>
      <w:bCs/>
      <w:spacing w:val="-1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22423"/>
    <w:pPr>
      <w:widowControl w:val="0"/>
      <w:shd w:val="clear" w:color="auto" w:fill="FFFFFF"/>
      <w:spacing w:after="0" w:line="480" w:lineRule="exact"/>
      <w:jc w:val="center"/>
    </w:pPr>
    <w:rPr>
      <w:rFonts w:asciiTheme="minorHAnsi" w:eastAsiaTheme="minorHAnsi" w:hAnsiTheme="minorHAnsi" w:cstheme="minorBidi"/>
      <w:b/>
      <w:bCs/>
      <w:spacing w:val="-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756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08BC80-7962-4A49-A265-B7C1B47A54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1</Pages>
  <Words>3553</Words>
  <Characters>20254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сош 54</cp:lastModifiedBy>
  <cp:revision>16</cp:revision>
  <cp:lastPrinted>2020-09-01T08:20:00Z</cp:lastPrinted>
  <dcterms:created xsi:type="dcterms:W3CDTF">2020-08-17T11:06:00Z</dcterms:created>
  <dcterms:modified xsi:type="dcterms:W3CDTF">2021-09-07T10:52:00Z</dcterms:modified>
</cp:coreProperties>
</file>